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D89AA" w14:textId="77777777" w:rsidR="00DA7556" w:rsidRDefault="00DA7556" w:rsidP="00DA7556">
      <w:r>
        <w:rPr>
          <w:rFonts w:hint="eastAsia"/>
        </w:rPr>
        <w:t>船橋市老人福祉センターの指定管理者を募集します</w:t>
      </w:r>
    </w:p>
    <w:p w14:paraId="0E2720FE" w14:textId="77777777" w:rsidR="00DA7556" w:rsidRDefault="00DA7556" w:rsidP="00DA7556"/>
    <w:p w14:paraId="0E2968C6" w14:textId="77777777" w:rsidR="00DA7556" w:rsidRDefault="00DA7556" w:rsidP="00DA7556">
      <w:r>
        <w:rPr>
          <w:rFonts w:hint="eastAsia"/>
        </w:rPr>
        <w:t xml:space="preserve">　船橋市では、船橋市老人福祉センター条例第</w:t>
      </w:r>
      <w:r>
        <w:rPr>
          <w:rFonts w:hint="eastAsia"/>
        </w:rPr>
        <w:t>4</w:t>
      </w:r>
      <w:r>
        <w:rPr>
          <w:rFonts w:hint="eastAsia"/>
        </w:rPr>
        <w:t>条の規定に基づき、老人福祉センターの設置目的をより効率的・効果的に達成し、市民サービスの向上を図るため、次期指定期間の指定管理者を募集します。</w:t>
      </w:r>
    </w:p>
    <w:p w14:paraId="65A525C1" w14:textId="77777777" w:rsidR="00DA7556" w:rsidRDefault="00DA7556" w:rsidP="00DA7556"/>
    <w:p w14:paraId="0BA6554D" w14:textId="77777777" w:rsidR="00DA7556" w:rsidRDefault="00DA7556" w:rsidP="00DA7556">
      <w:r>
        <w:rPr>
          <w:rFonts w:hint="eastAsia"/>
        </w:rPr>
        <w:t>＜対象施設＞</w:t>
      </w:r>
    </w:p>
    <w:p w14:paraId="07232BF0" w14:textId="77777777" w:rsidR="00DA7556" w:rsidRDefault="00DA7556" w:rsidP="00DA7556">
      <w:r>
        <w:rPr>
          <w:rFonts w:hint="eastAsia"/>
        </w:rPr>
        <w:t>市内老人福祉センター５ヵ所（東・中央・北・西・南）についてそれぞれ指定管理者を募集します</w:t>
      </w:r>
      <w:r w:rsidR="001F3FEB">
        <w:rPr>
          <w:rFonts w:hint="eastAsia"/>
        </w:rPr>
        <w:t>。</w:t>
      </w:r>
    </w:p>
    <w:p w14:paraId="6B595C2B" w14:textId="77777777" w:rsidR="00DA7556" w:rsidRDefault="00DA7556" w:rsidP="00DA7556"/>
    <w:p w14:paraId="5E31D07C" w14:textId="77777777" w:rsidR="00DA7556" w:rsidRDefault="00DA7556" w:rsidP="00DA7556">
      <w:r>
        <w:rPr>
          <w:rFonts w:hint="eastAsia"/>
        </w:rPr>
        <w:t>＜業務内容＞</w:t>
      </w:r>
    </w:p>
    <w:p w14:paraId="3818106C" w14:textId="77777777" w:rsidR="00DA7556" w:rsidRDefault="00DA7556" w:rsidP="00DA7556">
      <w:r>
        <w:rPr>
          <w:rFonts w:hint="eastAsia"/>
        </w:rPr>
        <w:t>生活相談、健康相談その他各種相談・機能回復訓練・健康増進、教養の向上及びレクリエーションのための便宜の供与</w:t>
      </w:r>
      <w:r>
        <w:rPr>
          <w:rFonts w:hint="eastAsia"/>
        </w:rPr>
        <w:t xml:space="preserve"> </w:t>
      </w:r>
      <w:r>
        <w:rPr>
          <w:rFonts w:hint="eastAsia"/>
        </w:rPr>
        <w:t>・クラブ及びサークルの運営の援助・利用の許可に関すること・施設及び設備の維持管理・市外居住者の利用料の収受</w:t>
      </w:r>
      <w:r>
        <w:rPr>
          <w:rFonts w:hint="eastAsia"/>
        </w:rPr>
        <w:t xml:space="preserve"> </w:t>
      </w:r>
      <w:r>
        <w:rPr>
          <w:rFonts w:hint="eastAsia"/>
        </w:rPr>
        <w:t xml:space="preserve">　他</w:t>
      </w:r>
    </w:p>
    <w:p w14:paraId="0E3ABDE1" w14:textId="77777777" w:rsidR="00DA7556" w:rsidRDefault="00DA7556" w:rsidP="00DA7556"/>
    <w:p w14:paraId="7E930E84" w14:textId="77777777" w:rsidR="00DA7556" w:rsidRDefault="00DA7556" w:rsidP="00DA7556">
      <w:r>
        <w:rPr>
          <w:rFonts w:hint="eastAsia"/>
        </w:rPr>
        <w:t>＜指定期間＞</w:t>
      </w:r>
    </w:p>
    <w:p w14:paraId="6AA0DD7B" w14:textId="77777777" w:rsidR="00DA7556" w:rsidRDefault="001A33F7" w:rsidP="00DA7556">
      <w:r>
        <w:rPr>
          <w:rFonts w:hint="eastAsia"/>
        </w:rPr>
        <w:t>令和</w:t>
      </w:r>
      <w:r w:rsidR="00B24944">
        <w:rPr>
          <w:rFonts w:hint="eastAsia"/>
        </w:rPr>
        <w:t>7</w:t>
      </w:r>
      <w:r>
        <w:rPr>
          <w:rFonts w:hint="eastAsia"/>
        </w:rPr>
        <w:t>年</w:t>
      </w:r>
      <w:r w:rsidR="00DA7556">
        <w:rPr>
          <w:rFonts w:hint="eastAsia"/>
        </w:rPr>
        <w:t>4</w:t>
      </w:r>
      <w:r w:rsidR="00DA7556">
        <w:rPr>
          <w:rFonts w:hint="eastAsia"/>
        </w:rPr>
        <w:t>月</w:t>
      </w:r>
      <w:r w:rsidR="00DA7556">
        <w:rPr>
          <w:rFonts w:hint="eastAsia"/>
        </w:rPr>
        <w:t>1</w:t>
      </w:r>
      <w:r>
        <w:rPr>
          <w:rFonts w:hint="eastAsia"/>
        </w:rPr>
        <w:t>日～令和</w:t>
      </w:r>
      <w:r w:rsidR="00B24944">
        <w:rPr>
          <w:rFonts w:hint="eastAsia"/>
        </w:rPr>
        <w:t>12</w:t>
      </w:r>
      <w:r>
        <w:rPr>
          <w:rFonts w:hint="eastAsia"/>
        </w:rPr>
        <w:t>年</w:t>
      </w:r>
      <w:r w:rsidR="00DA7556">
        <w:rPr>
          <w:rFonts w:hint="eastAsia"/>
        </w:rPr>
        <w:t>3</w:t>
      </w:r>
      <w:r w:rsidR="00DA7556">
        <w:rPr>
          <w:rFonts w:hint="eastAsia"/>
        </w:rPr>
        <w:t>月</w:t>
      </w:r>
      <w:r w:rsidR="00DA7556">
        <w:rPr>
          <w:rFonts w:hint="eastAsia"/>
        </w:rPr>
        <w:t>31</w:t>
      </w:r>
      <w:r w:rsidR="00DA7556">
        <w:rPr>
          <w:rFonts w:hint="eastAsia"/>
        </w:rPr>
        <w:t>日（予定）</w:t>
      </w:r>
    </w:p>
    <w:p w14:paraId="385D9785" w14:textId="77777777" w:rsidR="00DA7556" w:rsidRPr="001A33F7" w:rsidRDefault="00DA7556" w:rsidP="00DA7556"/>
    <w:p w14:paraId="798A8901" w14:textId="77777777" w:rsidR="00DA7556" w:rsidRDefault="00DA7556" w:rsidP="00DA7556">
      <w:r>
        <w:rPr>
          <w:rFonts w:hint="eastAsia"/>
        </w:rPr>
        <w:t>＜応募期間＞</w:t>
      </w:r>
    </w:p>
    <w:p w14:paraId="52B6D456" w14:textId="77777777" w:rsidR="00DA7556" w:rsidRDefault="001A33F7" w:rsidP="00DA7556">
      <w:r>
        <w:rPr>
          <w:rFonts w:hint="eastAsia"/>
        </w:rPr>
        <w:t>令和</w:t>
      </w:r>
      <w:r w:rsidR="00B24944">
        <w:rPr>
          <w:rFonts w:hint="eastAsia"/>
        </w:rPr>
        <w:t>6</w:t>
      </w:r>
      <w:r>
        <w:rPr>
          <w:rFonts w:hint="eastAsia"/>
        </w:rPr>
        <w:t>年</w:t>
      </w:r>
      <w:r w:rsidR="00DA7556">
        <w:rPr>
          <w:rFonts w:hint="eastAsia"/>
        </w:rPr>
        <w:t>7</w:t>
      </w:r>
      <w:r w:rsidR="00DA7556">
        <w:rPr>
          <w:rFonts w:hint="eastAsia"/>
        </w:rPr>
        <w:t>月</w:t>
      </w:r>
      <w:r w:rsidR="00DA7556">
        <w:rPr>
          <w:rFonts w:hint="eastAsia"/>
        </w:rPr>
        <w:t>16</w:t>
      </w:r>
      <w:r w:rsidR="00B24944">
        <w:rPr>
          <w:rFonts w:hint="eastAsia"/>
        </w:rPr>
        <w:t>日（火曜日）～令和</w:t>
      </w:r>
      <w:r w:rsidR="00B24944">
        <w:rPr>
          <w:rFonts w:hint="eastAsia"/>
        </w:rPr>
        <w:t>6</w:t>
      </w:r>
      <w:r>
        <w:rPr>
          <w:rFonts w:hint="eastAsia"/>
        </w:rPr>
        <w:t>年</w:t>
      </w:r>
      <w:r w:rsidR="00DA7556">
        <w:rPr>
          <w:rFonts w:hint="eastAsia"/>
        </w:rPr>
        <w:t>8</w:t>
      </w:r>
      <w:r w:rsidR="00DA7556">
        <w:rPr>
          <w:rFonts w:hint="eastAsia"/>
        </w:rPr>
        <w:t>月</w:t>
      </w:r>
      <w:r w:rsidR="00DA7556">
        <w:rPr>
          <w:rFonts w:hint="eastAsia"/>
        </w:rPr>
        <w:t>15</w:t>
      </w:r>
      <w:r>
        <w:rPr>
          <w:rFonts w:hint="eastAsia"/>
        </w:rPr>
        <w:t>日（木</w:t>
      </w:r>
      <w:r w:rsidR="00DA7556">
        <w:rPr>
          <w:rFonts w:hint="eastAsia"/>
        </w:rPr>
        <w:t>曜日）</w:t>
      </w:r>
      <w:r>
        <w:rPr>
          <w:rFonts w:hint="eastAsia"/>
        </w:rPr>
        <w:t>17</w:t>
      </w:r>
      <w:r>
        <w:rPr>
          <w:rFonts w:hint="eastAsia"/>
        </w:rPr>
        <w:t>時</w:t>
      </w:r>
    </w:p>
    <w:p w14:paraId="4AFCD383" w14:textId="77777777" w:rsidR="00DA7556" w:rsidRDefault="00DA7556" w:rsidP="00DA7556"/>
    <w:p w14:paraId="604B347C" w14:textId="77777777" w:rsidR="00DA7556" w:rsidRDefault="00DA7556" w:rsidP="00DA7556">
      <w:r>
        <w:rPr>
          <w:rFonts w:hint="eastAsia"/>
        </w:rPr>
        <w:t>＜応募方法＞</w:t>
      </w:r>
    </w:p>
    <w:p w14:paraId="40296877" w14:textId="77777777" w:rsidR="00DA7556" w:rsidRDefault="00DA7556" w:rsidP="00DA7556">
      <w:r>
        <w:rPr>
          <w:rFonts w:hint="eastAsia"/>
        </w:rPr>
        <w:t>下記</w:t>
      </w:r>
      <w:r>
        <w:rPr>
          <w:rFonts w:hint="eastAsia"/>
        </w:rPr>
        <w:t>URL</w:t>
      </w:r>
      <w:r>
        <w:rPr>
          <w:rFonts w:hint="eastAsia"/>
        </w:rPr>
        <w:t>からダウンロードした募集要項に従い応募してください。</w:t>
      </w:r>
    </w:p>
    <w:p w14:paraId="0F997AE5" w14:textId="77777777" w:rsidR="00DA7556" w:rsidRDefault="00DA7556" w:rsidP="00DA7556"/>
    <w:p w14:paraId="0E0C589E" w14:textId="77777777" w:rsidR="00DA7556" w:rsidRDefault="00DA7556" w:rsidP="00DA7556">
      <w:r>
        <w:rPr>
          <w:rFonts w:hint="eastAsia"/>
        </w:rPr>
        <w:t>＜問い合わせ先＞</w:t>
      </w:r>
    </w:p>
    <w:p w14:paraId="0AB06C6F" w14:textId="77777777" w:rsidR="00DA7556" w:rsidRDefault="00DA7556" w:rsidP="00DA7556">
      <w:r>
        <w:rPr>
          <w:rFonts w:hint="eastAsia"/>
        </w:rPr>
        <w:t>〒</w:t>
      </w:r>
      <w:r>
        <w:rPr>
          <w:rFonts w:hint="eastAsia"/>
        </w:rPr>
        <w:t>273-8501</w:t>
      </w:r>
      <w:r>
        <w:rPr>
          <w:rFonts w:hint="eastAsia"/>
        </w:rPr>
        <w:t xml:space="preserve">　船橋市湊町</w:t>
      </w:r>
      <w:r>
        <w:rPr>
          <w:rFonts w:hint="eastAsia"/>
        </w:rPr>
        <w:t>2</w:t>
      </w:r>
      <w:r>
        <w:rPr>
          <w:rFonts w:hint="eastAsia"/>
        </w:rPr>
        <w:t>丁目</w:t>
      </w:r>
      <w:r>
        <w:rPr>
          <w:rFonts w:hint="eastAsia"/>
        </w:rPr>
        <w:t>10</w:t>
      </w:r>
      <w:r>
        <w:rPr>
          <w:rFonts w:hint="eastAsia"/>
        </w:rPr>
        <w:t>番</w:t>
      </w:r>
      <w:r>
        <w:rPr>
          <w:rFonts w:hint="eastAsia"/>
        </w:rPr>
        <w:t>25</w:t>
      </w:r>
      <w:r>
        <w:rPr>
          <w:rFonts w:hint="eastAsia"/>
        </w:rPr>
        <w:t>号</w:t>
      </w:r>
    </w:p>
    <w:p w14:paraId="2D3C994B" w14:textId="77777777" w:rsidR="00DA7556" w:rsidRDefault="00DA7556" w:rsidP="00DA7556">
      <w:r>
        <w:rPr>
          <w:rFonts w:hint="eastAsia"/>
        </w:rPr>
        <w:t>船橋市役所　高齢者福祉課　施設管理係</w:t>
      </w:r>
    </w:p>
    <w:p w14:paraId="08D1AA37" w14:textId="77777777" w:rsidR="00DA7556" w:rsidRDefault="00DA7556" w:rsidP="00DA7556">
      <w:r>
        <w:rPr>
          <w:rFonts w:hint="eastAsia"/>
        </w:rPr>
        <w:t>電話：</w:t>
      </w:r>
      <w:r>
        <w:rPr>
          <w:rFonts w:hint="eastAsia"/>
        </w:rPr>
        <w:t>047-436-3353</w:t>
      </w:r>
    </w:p>
    <w:p w14:paraId="6E7BBCE5" w14:textId="77777777" w:rsidR="00DA7556" w:rsidRDefault="00DA7556" w:rsidP="00DA7556"/>
    <w:p w14:paraId="1C0A90E2" w14:textId="77777777" w:rsidR="00DA7556" w:rsidRDefault="00DA7556" w:rsidP="00DA7556">
      <w:r>
        <w:rPr>
          <w:rFonts w:hint="eastAsia"/>
        </w:rPr>
        <w:t>＜参照先</w:t>
      </w:r>
      <w:r>
        <w:rPr>
          <w:rFonts w:hint="eastAsia"/>
        </w:rPr>
        <w:t>URL</w:t>
      </w:r>
      <w:r>
        <w:rPr>
          <w:rFonts w:hint="eastAsia"/>
        </w:rPr>
        <w:t>＞</w:t>
      </w:r>
    </w:p>
    <w:p w14:paraId="5C64F2F6" w14:textId="77777777" w:rsidR="00C34BC7" w:rsidRDefault="00000000" w:rsidP="00DA7556">
      <w:pPr>
        <w:rPr>
          <w:rStyle w:val="a3"/>
        </w:rPr>
      </w:pPr>
      <w:hyperlink r:id="rId6" w:history="1">
        <w:r w:rsidR="00DA7556" w:rsidRPr="00190AE3">
          <w:rPr>
            <w:rStyle w:val="a3"/>
          </w:rPr>
          <w:t>http</w:t>
        </w:r>
        <w:r w:rsidR="00803AF5" w:rsidRPr="00190AE3">
          <w:rPr>
            <w:rStyle w:val="a3"/>
            <w:rFonts w:hint="eastAsia"/>
          </w:rPr>
          <w:t>s</w:t>
        </w:r>
        <w:r w:rsidR="00DA7556" w:rsidRPr="00190AE3">
          <w:rPr>
            <w:rStyle w:val="a3"/>
          </w:rPr>
          <w:t>://www.city.funabashi.</w:t>
        </w:r>
        <w:r w:rsidR="00190AE3" w:rsidRPr="00190AE3">
          <w:rPr>
            <w:rStyle w:val="a3"/>
            <w:rFonts w:hint="eastAsia"/>
          </w:rPr>
          <w:t>lg.jp</w:t>
        </w:r>
        <w:r w:rsidR="00190AE3" w:rsidRPr="00190AE3">
          <w:rPr>
            <w:rStyle w:val="a3"/>
          </w:rPr>
          <w:t>/shisei/shiteikanri/00</w:t>
        </w:r>
        <w:r w:rsidR="00190AE3" w:rsidRPr="00190AE3">
          <w:rPr>
            <w:rStyle w:val="a3"/>
            <w:rFonts w:hint="eastAsia"/>
          </w:rPr>
          <w:t>3</w:t>
        </w:r>
        <w:r w:rsidR="00DA7556" w:rsidRPr="00190AE3">
          <w:rPr>
            <w:rStyle w:val="a3"/>
          </w:rPr>
          <w:t>/</w:t>
        </w:r>
        <w:r w:rsidR="00190AE3" w:rsidRPr="00190AE3">
          <w:rPr>
            <w:rStyle w:val="a3"/>
            <w:rFonts w:hint="eastAsia"/>
          </w:rPr>
          <w:t>04/</w:t>
        </w:r>
        <w:r w:rsidR="00DA7556" w:rsidRPr="00190AE3">
          <w:rPr>
            <w:rStyle w:val="a3"/>
          </w:rPr>
          <w:t>p001800.html</w:t>
        </w:r>
      </w:hyperlink>
    </w:p>
    <w:p w14:paraId="3788F72D" w14:textId="77777777" w:rsidR="00117ACA" w:rsidRDefault="00117ACA" w:rsidP="00DA7556">
      <w:pPr>
        <w:rPr>
          <w:rStyle w:val="a3"/>
        </w:rPr>
      </w:pPr>
    </w:p>
    <w:p w14:paraId="5D19F96D" w14:textId="77777777" w:rsidR="00117ACA" w:rsidRDefault="00117ACA" w:rsidP="00DA7556">
      <w:pPr>
        <w:rPr>
          <w:rStyle w:val="a3"/>
        </w:rPr>
      </w:pPr>
    </w:p>
    <w:p w14:paraId="57ABC5B2" w14:textId="77777777" w:rsidR="00117ACA" w:rsidRDefault="00117ACA" w:rsidP="00DA7556">
      <w:pPr>
        <w:rPr>
          <w:rStyle w:val="a3"/>
        </w:rPr>
      </w:pPr>
    </w:p>
    <w:p w14:paraId="767AEF5F" w14:textId="77777777" w:rsidR="00117ACA" w:rsidRDefault="00117ACA" w:rsidP="00DA7556">
      <w:pPr>
        <w:rPr>
          <w:rStyle w:val="a3"/>
        </w:rPr>
      </w:pPr>
    </w:p>
    <w:p w14:paraId="15F6D35F" w14:textId="77777777" w:rsidR="00117ACA" w:rsidRDefault="00117ACA" w:rsidP="00DA7556">
      <w:pPr>
        <w:rPr>
          <w:rStyle w:val="a3"/>
        </w:rPr>
      </w:pPr>
    </w:p>
    <w:p w14:paraId="5C133689" w14:textId="77777777" w:rsidR="00117ACA" w:rsidRDefault="00117ACA" w:rsidP="00DA7556">
      <w:pPr>
        <w:rPr>
          <w:rStyle w:val="a3"/>
        </w:rPr>
      </w:pPr>
    </w:p>
    <w:p w14:paraId="72EB42E0" w14:textId="77777777" w:rsidR="00117ACA" w:rsidRDefault="00117ACA" w:rsidP="00117ACA">
      <w:pPr>
        <w:widowControl/>
        <w:jc w:val="left"/>
      </w:pPr>
      <w:r>
        <w:rPr>
          <w:rStyle w:val="post-title"/>
          <w:rFonts w:ascii="メイリオ" w:eastAsia="メイリオ" w:hAnsi="メイリオ" w:hint="eastAsia"/>
          <w:b/>
          <w:bCs/>
          <w:color w:val="008000"/>
          <w:szCs w:val="21"/>
          <w:shd w:val="clear" w:color="auto" w:fill="FFFFFF"/>
        </w:rPr>
        <w:t>千葉県　介護の未来案内人事業 　介護福祉事業所向け「PR力向上オンラインセミナー」のご案内</w:t>
      </w:r>
    </w:p>
    <w:p w14:paraId="467192B2" w14:textId="77777777" w:rsidR="00117ACA" w:rsidRDefault="00117ACA" w:rsidP="00117ACA">
      <w:pPr>
        <w:pStyle w:val="Web"/>
        <w:shd w:val="clear" w:color="auto" w:fill="FFFFFF"/>
        <w:spacing w:before="30" w:beforeAutospacing="0" w:after="240" w:afterAutospacing="0"/>
        <w:ind w:left="180"/>
        <w:rPr>
          <w:rFonts w:ascii="メイリオ" w:eastAsia="メイリオ" w:hAnsi="メイリオ"/>
          <w:color w:val="000000"/>
          <w:sz w:val="23"/>
          <w:szCs w:val="23"/>
        </w:rPr>
      </w:pPr>
      <w:r>
        <w:rPr>
          <w:rFonts w:ascii="メイリオ" w:eastAsia="メイリオ" w:hAnsi="メイリオ" w:hint="eastAsia"/>
          <w:color w:val="0000FF"/>
          <w:sz w:val="23"/>
          <w:szCs w:val="23"/>
        </w:rPr>
        <w:t>【介護福祉事業所向け PR力向上 オンラインセミナー】</w:t>
      </w:r>
    </w:p>
    <w:p w14:paraId="0E15924E" w14:textId="77777777" w:rsidR="00117ACA" w:rsidRDefault="00117ACA" w:rsidP="00117ACA">
      <w:pPr>
        <w:pStyle w:val="Web"/>
        <w:shd w:val="clear" w:color="auto" w:fill="FFFFFF"/>
        <w:spacing w:before="30" w:beforeAutospacing="0" w:after="240" w:afterAutospacing="0"/>
        <w:ind w:left="180"/>
        <w:rPr>
          <w:rFonts w:ascii="メイリオ" w:eastAsia="メイリオ" w:hAnsi="メイリオ" w:hint="eastAsia"/>
          <w:color w:val="000000"/>
          <w:sz w:val="23"/>
          <w:szCs w:val="23"/>
        </w:rPr>
      </w:pPr>
      <w:r>
        <w:rPr>
          <w:rFonts w:ascii="メイリオ" w:eastAsia="メイリオ" w:hAnsi="メイリオ" w:hint="eastAsia"/>
          <w:color w:val="000000"/>
          <w:sz w:val="23"/>
          <w:szCs w:val="23"/>
        </w:rPr>
        <w:t>千葉県健康福祉指導課より周知依頼がありましたのでお知らせいたします。</w:t>
      </w:r>
    </w:p>
    <w:p w14:paraId="6C9A736E" w14:textId="77777777" w:rsidR="00117ACA" w:rsidRDefault="00117ACA" w:rsidP="00117ACA">
      <w:pPr>
        <w:pStyle w:val="Web"/>
        <w:shd w:val="clear" w:color="auto" w:fill="FFFFFF"/>
        <w:spacing w:before="30" w:beforeAutospacing="0" w:after="240" w:afterAutospacing="0"/>
        <w:ind w:left="180"/>
        <w:rPr>
          <w:rFonts w:ascii="メイリオ" w:eastAsia="メイリオ" w:hAnsi="メイリオ" w:hint="eastAsia"/>
          <w:color w:val="000000"/>
          <w:sz w:val="23"/>
          <w:szCs w:val="23"/>
        </w:rPr>
      </w:pPr>
      <w:r>
        <w:rPr>
          <w:rFonts w:ascii="メイリオ" w:eastAsia="メイリオ" w:hAnsi="メイリオ" w:hint="eastAsia"/>
          <w:color w:val="000000"/>
          <w:sz w:val="23"/>
          <w:szCs w:val="23"/>
        </w:rPr>
        <w:t>詳細については下記よりご確認いただき、参加をご希望される場合は直接URLにて</w:t>
      </w:r>
    </w:p>
    <w:p w14:paraId="7C4B2C88" w14:textId="77777777" w:rsidR="00117ACA" w:rsidRDefault="00117ACA" w:rsidP="00117ACA">
      <w:pPr>
        <w:pStyle w:val="Web"/>
        <w:shd w:val="clear" w:color="auto" w:fill="FFFFFF"/>
        <w:spacing w:before="30" w:beforeAutospacing="0" w:after="240" w:afterAutospacing="0"/>
        <w:ind w:left="180"/>
        <w:rPr>
          <w:rFonts w:ascii="メイリオ" w:eastAsia="メイリオ" w:hAnsi="メイリオ" w:hint="eastAsia"/>
          <w:color w:val="000000"/>
          <w:sz w:val="23"/>
          <w:szCs w:val="23"/>
        </w:rPr>
      </w:pPr>
      <w:r>
        <w:rPr>
          <w:rFonts w:ascii="メイリオ" w:eastAsia="メイリオ" w:hAnsi="メイリオ" w:hint="eastAsia"/>
          <w:color w:val="000000"/>
          <w:sz w:val="23"/>
          <w:szCs w:val="23"/>
        </w:rPr>
        <w:t>お申込みください。</w:t>
      </w:r>
    </w:p>
    <w:p w14:paraId="6AF85B0F" w14:textId="77777777" w:rsidR="00117ACA" w:rsidRDefault="00117ACA" w:rsidP="00117ACA">
      <w:pPr>
        <w:pStyle w:val="Web"/>
        <w:shd w:val="clear" w:color="auto" w:fill="FFFFFF"/>
        <w:spacing w:before="30" w:beforeAutospacing="0" w:after="240" w:afterAutospacing="0"/>
        <w:ind w:left="180"/>
        <w:rPr>
          <w:rFonts w:ascii="メイリオ" w:eastAsia="メイリオ" w:hAnsi="メイリオ" w:hint="eastAsia"/>
          <w:color w:val="000000"/>
          <w:sz w:val="23"/>
          <w:szCs w:val="23"/>
        </w:rPr>
      </w:pPr>
      <w:r>
        <w:rPr>
          <w:rFonts w:ascii="メイリオ" w:eastAsia="メイリオ" w:hAnsi="メイリオ" w:hint="eastAsia"/>
          <w:color w:val="000000"/>
          <w:sz w:val="23"/>
          <w:szCs w:val="23"/>
        </w:rPr>
        <w:t>■実施日時　：2023年11月1日（水）13:30～14:30 (受付/13:10～)</w:t>
      </w:r>
    </w:p>
    <w:p w14:paraId="54CA3FD1" w14:textId="77777777" w:rsidR="00117ACA" w:rsidRDefault="00117ACA" w:rsidP="00117ACA">
      <w:pPr>
        <w:pStyle w:val="Web"/>
        <w:shd w:val="clear" w:color="auto" w:fill="FFFFFF"/>
        <w:spacing w:before="30" w:beforeAutospacing="0" w:after="240" w:afterAutospacing="0"/>
        <w:ind w:left="180"/>
        <w:rPr>
          <w:rFonts w:ascii="メイリオ" w:eastAsia="メイリオ" w:hAnsi="メイリオ" w:hint="eastAsia"/>
          <w:color w:val="000000"/>
          <w:sz w:val="23"/>
          <w:szCs w:val="23"/>
        </w:rPr>
      </w:pPr>
      <w:r>
        <w:rPr>
          <w:rFonts w:ascii="メイリオ" w:eastAsia="メイリオ" w:hAnsi="メイリオ" w:hint="eastAsia"/>
          <w:color w:val="000000"/>
          <w:sz w:val="23"/>
          <w:szCs w:val="23"/>
        </w:rPr>
        <w:t>■対象者　　：千葉県内の介護福祉事業者 管理者・採用担当者</w:t>
      </w:r>
    </w:p>
    <w:p w14:paraId="6DFF0805" w14:textId="77777777" w:rsidR="00117ACA" w:rsidRDefault="00117ACA" w:rsidP="00117ACA">
      <w:pPr>
        <w:pStyle w:val="Web"/>
        <w:shd w:val="clear" w:color="auto" w:fill="FFFFFF"/>
        <w:spacing w:before="30" w:beforeAutospacing="0" w:after="240" w:afterAutospacing="0"/>
        <w:ind w:left="180"/>
        <w:rPr>
          <w:rFonts w:ascii="メイリオ" w:eastAsia="メイリオ" w:hAnsi="メイリオ" w:hint="eastAsia"/>
          <w:color w:val="000000"/>
          <w:sz w:val="23"/>
          <w:szCs w:val="23"/>
        </w:rPr>
      </w:pPr>
      <w:r>
        <w:rPr>
          <w:rFonts w:ascii="メイリオ" w:eastAsia="メイリオ" w:hAnsi="メイリオ" w:hint="eastAsia"/>
          <w:color w:val="000000"/>
          <w:sz w:val="23"/>
          <w:szCs w:val="23"/>
        </w:rPr>
        <w:t>■参加費　　：無料</w:t>
      </w:r>
    </w:p>
    <w:p w14:paraId="6BE39283" w14:textId="77777777" w:rsidR="00117ACA" w:rsidRDefault="00117ACA" w:rsidP="00117ACA">
      <w:pPr>
        <w:pStyle w:val="Web"/>
        <w:shd w:val="clear" w:color="auto" w:fill="FFFFFF"/>
        <w:spacing w:before="30" w:beforeAutospacing="0" w:after="240" w:afterAutospacing="0"/>
        <w:ind w:left="180"/>
        <w:rPr>
          <w:rFonts w:ascii="メイリオ" w:eastAsia="メイリオ" w:hAnsi="メイリオ" w:hint="eastAsia"/>
          <w:color w:val="000000"/>
          <w:sz w:val="23"/>
          <w:szCs w:val="23"/>
        </w:rPr>
      </w:pPr>
      <w:r>
        <w:rPr>
          <w:rFonts w:ascii="メイリオ" w:eastAsia="メイリオ" w:hAnsi="メイリオ" w:hint="eastAsia"/>
          <w:color w:val="FF0000"/>
          <w:sz w:val="23"/>
          <w:szCs w:val="23"/>
        </w:rPr>
        <w:t> </w:t>
      </w:r>
      <w:hyperlink r:id="rId7" w:history="1">
        <w:r>
          <w:rPr>
            <w:rStyle w:val="a3"/>
            <w:rFonts w:ascii="メイリオ" w:eastAsia="メイリオ" w:hAnsi="メイリオ" w:hint="eastAsia"/>
            <w:color w:val="FF0000"/>
            <w:sz w:val="23"/>
            <w:szCs w:val="23"/>
          </w:rPr>
          <w:t>千葉県介護の未来案内人_事業者向けオンラインセミナーのご案内 (PDF)</w:t>
        </w:r>
      </w:hyperlink>
    </w:p>
    <w:p w14:paraId="14789E9C" w14:textId="77777777" w:rsidR="00117ACA" w:rsidRDefault="00117ACA" w:rsidP="00117ACA">
      <w:pPr>
        <w:pStyle w:val="Web"/>
        <w:shd w:val="clear" w:color="auto" w:fill="FFFFFF"/>
        <w:spacing w:before="30" w:beforeAutospacing="0" w:after="240" w:afterAutospacing="0"/>
        <w:ind w:left="180"/>
        <w:rPr>
          <w:rFonts w:ascii="メイリオ" w:eastAsia="メイリオ" w:hAnsi="メイリオ" w:hint="eastAsia"/>
          <w:color w:val="000000"/>
          <w:sz w:val="23"/>
          <w:szCs w:val="23"/>
        </w:rPr>
      </w:pPr>
      <w:hyperlink r:id="rId8" w:history="1">
        <w:r>
          <w:rPr>
            <w:rStyle w:val="a3"/>
            <w:rFonts w:ascii="メイリオ" w:eastAsia="メイリオ" w:hAnsi="メイリオ" w:hint="eastAsia"/>
            <w:color w:val="333300"/>
            <w:sz w:val="23"/>
            <w:szCs w:val="23"/>
          </w:rPr>
          <w:t>https://emot</w:t>
        </w:r>
      </w:hyperlink>
      <w:hyperlink r:id="rId9" w:history="1">
        <w:r>
          <w:rPr>
            <w:rStyle w:val="a3"/>
            <w:rFonts w:ascii="メイリオ" w:eastAsia="メイリオ" w:hAnsi="メイリオ" w:hint="eastAsia"/>
            <w:color w:val="333300"/>
            <w:sz w:val="23"/>
            <w:szCs w:val="23"/>
          </w:rPr>
          <w:t>ion-tech.net/D0wNbsG0</w:t>
        </w:r>
      </w:hyperlink>
    </w:p>
    <w:p w14:paraId="72697340" w14:textId="77777777" w:rsidR="00117ACA" w:rsidRDefault="00117ACA" w:rsidP="00117ACA">
      <w:pPr>
        <w:pStyle w:val="Web"/>
        <w:shd w:val="clear" w:color="auto" w:fill="FFFFFF"/>
        <w:spacing w:before="30" w:beforeAutospacing="0" w:after="240" w:afterAutospacing="0"/>
        <w:ind w:left="180"/>
        <w:rPr>
          <w:rFonts w:ascii="メイリオ" w:eastAsia="メイリオ" w:hAnsi="メイリオ" w:hint="eastAsia"/>
          <w:color w:val="000000"/>
          <w:sz w:val="23"/>
          <w:szCs w:val="23"/>
        </w:rPr>
      </w:pPr>
      <w:r>
        <w:rPr>
          <w:rFonts w:ascii="メイリオ" w:eastAsia="メイリオ" w:hAnsi="メイリオ" w:hint="eastAsia"/>
          <w:color w:val="000000"/>
          <w:sz w:val="23"/>
          <w:szCs w:val="23"/>
        </w:rPr>
        <w:t> </w:t>
      </w:r>
    </w:p>
    <w:p w14:paraId="2DE8BD7E" w14:textId="77777777" w:rsidR="00117ACA" w:rsidRPr="00117ACA" w:rsidRDefault="00117ACA" w:rsidP="00DA7556">
      <w:pPr>
        <w:rPr>
          <w:rFonts w:hint="eastAsia"/>
        </w:rPr>
      </w:pPr>
    </w:p>
    <w:sectPr w:rsidR="00117ACA" w:rsidRPr="00117ACA" w:rsidSect="00C34B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4E967" w14:textId="77777777" w:rsidR="00891B50" w:rsidRDefault="00891B50" w:rsidP="00B24944">
      <w:r>
        <w:separator/>
      </w:r>
    </w:p>
  </w:endnote>
  <w:endnote w:type="continuationSeparator" w:id="0">
    <w:p w14:paraId="1771448A" w14:textId="77777777" w:rsidR="00891B50" w:rsidRDefault="00891B50" w:rsidP="00B2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C2D93" w14:textId="77777777" w:rsidR="00891B50" w:rsidRDefault="00891B50" w:rsidP="00B24944">
      <w:r>
        <w:separator/>
      </w:r>
    </w:p>
  </w:footnote>
  <w:footnote w:type="continuationSeparator" w:id="0">
    <w:p w14:paraId="77483ACC" w14:textId="77777777" w:rsidR="00891B50" w:rsidRDefault="00891B50" w:rsidP="00B24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56"/>
    <w:rsid w:val="00117ACA"/>
    <w:rsid w:val="00190AE3"/>
    <w:rsid w:val="001A33F7"/>
    <w:rsid w:val="001F3FEB"/>
    <w:rsid w:val="00410964"/>
    <w:rsid w:val="005A35E0"/>
    <w:rsid w:val="007F0534"/>
    <w:rsid w:val="00803AF5"/>
    <w:rsid w:val="00891B50"/>
    <w:rsid w:val="00B24944"/>
    <w:rsid w:val="00C34BC7"/>
    <w:rsid w:val="00DA7556"/>
    <w:rsid w:val="00DE0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C2C0EC"/>
  <w15:docId w15:val="{37229620-E012-45F0-B46F-B6BD0ABD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B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0AE3"/>
    <w:rPr>
      <w:color w:val="0000FF" w:themeColor="hyperlink"/>
      <w:u w:val="single"/>
    </w:rPr>
  </w:style>
  <w:style w:type="character" w:styleId="a4">
    <w:name w:val="FollowedHyperlink"/>
    <w:basedOn w:val="a0"/>
    <w:uiPriority w:val="99"/>
    <w:semiHidden/>
    <w:unhideWhenUsed/>
    <w:rsid w:val="00190AE3"/>
    <w:rPr>
      <w:color w:val="800080" w:themeColor="followedHyperlink"/>
      <w:u w:val="single"/>
    </w:rPr>
  </w:style>
  <w:style w:type="paragraph" w:styleId="a5">
    <w:name w:val="header"/>
    <w:basedOn w:val="a"/>
    <w:link w:val="a6"/>
    <w:uiPriority w:val="99"/>
    <w:unhideWhenUsed/>
    <w:rsid w:val="00B24944"/>
    <w:pPr>
      <w:tabs>
        <w:tab w:val="center" w:pos="4252"/>
        <w:tab w:val="right" w:pos="8504"/>
      </w:tabs>
      <w:snapToGrid w:val="0"/>
    </w:pPr>
  </w:style>
  <w:style w:type="character" w:customStyle="1" w:styleId="a6">
    <w:name w:val="ヘッダー (文字)"/>
    <w:basedOn w:val="a0"/>
    <w:link w:val="a5"/>
    <w:uiPriority w:val="99"/>
    <w:rsid w:val="00B24944"/>
  </w:style>
  <w:style w:type="paragraph" w:styleId="a7">
    <w:name w:val="footer"/>
    <w:basedOn w:val="a"/>
    <w:link w:val="a8"/>
    <w:uiPriority w:val="99"/>
    <w:unhideWhenUsed/>
    <w:rsid w:val="00B24944"/>
    <w:pPr>
      <w:tabs>
        <w:tab w:val="center" w:pos="4252"/>
        <w:tab w:val="right" w:pos="8504"/>
      </w:tabs>
      <w:snapToGrid w:val="0"/>
    </w:pPr>
  </w:style>
  <w:style w:type="character" w:customStyle="1" w:styleId="a8">
    <w:name w:val="フッター (文字)"/>
    <w:basedOn w:val="a0"/>
    <w:link w:val="a7"/>
    <w:uiPriority w:val="99"/>
    <w:rsid w:val="00B24944"/>
  </w:style>
  <w:style w:type="character" w:customStyle="1" w:styleId="post-title">
    <w:name w:val="post-title"/>
    <w:basedOn w:val="a0"/>
    <w:rsid w:val="00117ACA"/>
  </w:style>
  <w:style w:type="paragraph" w:styleId="Web">
    <w:name w:val="Normal (Web)"/>
    <w:basedOn w:val="a"/>
    <w:uiPriority w:val="99"/>
    <w:semiHidden/>
    <w:unhideWhenUsed/>
    <w:rsid w:val="00117A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66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otion-tech.net/D0wNbsG0" TargetMode="External"/><Relationship Id="rId3" Type="http://schemas.openxmlformats.org/officeDocument/2006/relationships/webSettings" Target="webSettings.xml"/><Relationship Id="rId7" Type="http://schemas.openxmlformats.org/officeDocument/2006/relationships/hyperlink" Target="https://chibaken-koureikyou.or.jp/koreikyo/2023/10/12/%e5%8d%83%e8%91%89%e7%9c%8c%e3%80%80%e4%bb%8b%e8%ad%b7%e3%81%ae%e6%9c%aa%e6%9d%a5%e6%a1%88%e5%86%85%e4%ba%ba%e4%ba%8b%e6%a5%ad-%e3%80%80%e4%bb%8b%e8%ad%b7%e7%a6%8f%e7%a5%89%e4%ba%8b%e6%a5%ad%e6%89%80/%e5%8d%83%e8%91%89%e7%9c%8c%e4%bb%8b%e8%ad%b7%e3%81%ae%e6%9c%aa%e6%9d%a5%e6%a1%88%e5%86%85%e4%ba%ba_%e4%ba%8b%e6%a5%ad%e8%80%85%e5%90%91%e3%81%91%e3%82%aa%e3%83%b3%e3%83%a9%e3%82%a4%e3%83%b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funabashi.lg.jp/shisei/shiteikanri/003/04/p001800.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motion-tech.net/D0wNbsG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さかい</cp:lastModifiedBy>
  <cp:revision>4</cp:revision>
  <cp:lastPrinted>2024-06-17T06:59:00Z</cp:lastPrinted>
  <dcterms:created xsi:type="dcterms:W3CDTF">2024-06-17T06:59:00Z</dcterms:created>
  <dcterms:modified xsi:type="dcterms:W3CDTF">2024-06-17T07:59:00Z</dcterms:modified>
</cp:coreProperties>
</file>